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c56efc13a40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OMEGA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REGNSKAP OG RÅDGIVNING AS</w:t>
      </w:r>
    </w:p>
    <w:sectPr>
      <w:headerReference xmlns:r="http://schemas.openxmlformats.org/officeDocument/2006/relationships" w:type="default" r:id="Rdb3d21248ffd4f21"/>
      <w:footerReference xmlns:r="http://schemas.openxmlformats.org/officeDocument/2006/relationships" w:type="default" r:id="R2816fc3db99d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REGNSKAP OG RÅDGIVNING AS   ·   Org.nr 989 286 390   ·   2 etg, Øvre Kråkenes 115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d21248ffd4f21" /><Relationship Type="http://schemas.openxmlformats.org/officeDocument/2006/relationships/footer" Target="/word/footer1.xml" Id="R2816fc3db99d4be8" /></Relationships>
</file>