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25da8e773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1e1c23eb24f4a"/>
      <w:footerReference xmlns:r="http://schemas.openxmlformats.org/officeDocument/2006/relationships" w:type="default" r:id="R6e7fe5e913e0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HSK HOLDING AS   ·   Org.nr 989 283 243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1e1c23eb24f4a" /><Relationship Type="http://schemas.openxmlformats.org/officeDocument/2006/relationships/footer" Target="/word/footer1.xml" Id="R6e7fe5e913e04f30" /></Relationships>
</file>