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3dec4bc094c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HAVGLØTT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HAVGLØTT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b465ed304a4cec"/>
      <w:footerReference xmlns:r="http://schemas.openxmlformats.org/officeDocument/2006/relationships" w:type="default" r:id="R258c833e244d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HAVGLØTT AS   ·   Org.nr 989 277 030   ·   Havnegata 25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HAVGLØTT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465ed304a4cec" /><Relationship Type="http://schemas.openxmlformats.org/officeDocument/2006/relationships/footer" Target="/word/footer1.xml" Id="R258c833e244d44b0" /></Relationships>
</file>