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0df78840d4e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NUPEN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NUPEN HOLDING AS</w:t>
      </w:r>
    </w:p>
    <w:sectPr>
      <w:headerReference xmlns:r="http://schemas.openxmlformats.org/officeDocument/2006/relationships" w:type="default" r:id="R0154f1dea33c4640"/>
      <w:footerReference xmlns:r="http://schemas.openxmlformats.org/officeDocument/2006/relationships" w:type="default" r:id="R61a71a2e0d0d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NUPEN HOLDING AS   ·   Org.nr 989 269 992   ·   c/o Nils Elling Nupen, Engesetvegen 2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4f1dea33c4640" /><Relationship Type="http://schemas.openxmlformats.org/officeDocument/2006/relationships/footer" Target="/word/footer1.xml" Id="R61a71a2e0d0d4445" /></Relationships>
</file>