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84eba496c49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VERA HOLDING AS</w:t>
      </w:r>
    </w:p>
    <w:sectPr>
      <w:headerReference xmlns:r="http://schemas.openxmlformats.org/officeDocument/2006/relationships" w:type="default" r:id="R6eb3c8fd67f34a2a"/>
      <w:footerReference xmlns:r="http://schemas.openxmlformats.org/officeDocument/2006/relationships" w:type="default" r:id="R272948de31dc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3c8fd67f34a2a" /><Relationship Type="http://schemas.openxmlformats.org/officeDocument/2006/relationships/footer" Target="/word/footer1.xml" Id="R272948de31dc42e7" /></Relationships>
</file>