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79455b5b7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ITEUM AS.</w:t>
      </w:r>
    </w:p>
    <w:sectPr>
      <w:headerReference xmlns:r="http://schemas.openxmlformats.org/officeDocument/2006/relationships" w:type="default" r:id="R98683287d3f24cc2"/>
      <w:footerReference xmlns:r="http://schemas.openxmlformats.org/officeDocument/2006/relationships" w:type="default" r:id="Ra045353a2b26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83287d3f24cc2" /><Relationship Type="http://schemas.openxmlformats.org/officeDocument/2006/relationships/footer" Target="/word/footer1.xml" Id="Ra045353a2b264aa6" /></Relationships>
</file>