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9a5eceffc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b41b879de4c9f"/>
      <w:footerReference xmlns:r="http://schemas.openxmlformats.org/officeDocument/2006/relationships" w:type="default" r:id="R77ae58f3697b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 INVEST AS   ·   Org.nr 989 256 572   ·   Haråsveien 2C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b41b879de4c9f" /><Relationship Type="http://schemas.openxmlformats.org/officeDocument/2006/relationships/footer" Target="/word/footer1.xml" Id="R77ae58f3697b49db" /></Relationships>
</file>