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b05429883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DALUM AS</w:t>
      </w:r>
    </w:p>
    <w:sectPr>
      <w:headerReference xmlns:r="http://schemas.openxmlformats.org/officeDocument/2006/relationships" w:type="default" r:id="Rca678c942f074137"/>
      <w:footerReference xmlns:r="http://schemas.openxmlformats.org/officeDocument/2006/relationships" w:type="default" r:id="R7b464d86ad7c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78c942f074137" /><Relationship Type="http://schemas.openxmlformats.org/officeDocument/2006/relationships/footer" Target="/word/footer1.xml" Id="R7b464d86ad7c4eb9" /></Relationships>
</file>