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f3aa0fcf4e42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53f257e0c1421c"/>
      <w:footerReference xmlns:r="http://schemas.openxmlformats.org/officeDocument/2006/relationships" w:type="default" r:id="Rabe6dab93aee45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AEK INVEST AS   ·   Org.nr 989 248 499   ·   Lienveien 41B   ·   3678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53f257e0c1421c" /><Relationship Type="http://schemas.openxmlformats.org/officeDocument/2006/relationships/footer" Target="/word/footer1.xml" Id="Rabe6dab93aee4573" /></Relationships>
</file>