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1e6ad7e85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LUND FOTO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029bd197c524498"/>
      <w:footerReference xmlns:r="http://schemas.openxmlformats.org/officeDocument/2006/relationships" w:type="default" r:id="Rc8820f8bf51c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9bd197c524498" /><Relationship Type="http://schemas.openxmlformats.org/officeDocument/2006/relationships/footer" Target="/word/footer1.xml" Id="Rc8820f8bf51c4497" /></Relationships>
</file>