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38e35af2c240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 REME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 REME HOLDING AS</w:t>
      </w:r>
    </w:p>
    <w:sectPr>
      <w:headerReference xmlns:r="http://schemas.openxmlformats.org/officeDocument/2006/relationships" w:type="default" r:id="R82c28bb9757547a8"/>
      <w:footerReference xmlns:r="http://schemas.openxmlformats.org/officeDocument/2006/relationships" w:type="default" r:id="Rdda95346665b49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 REME HOLDING AS   ·   Org.nr 989 245 716   ·   c/o Finn Arne Reme, Tangen 104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 REME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c28bb9757547a8" /><Relationship Type="http://schemas.openxmlformats.org/officeDocument/2006/relationships/footer" Target="/word/footer1.xml" Id="Rdda95346665b4913" /></Relationships>
</file>