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953dadc55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LANGSETH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63ffa67598f24bae"/>
      <w:footerReference xmlns:r="http://schemas.openxmlformats.org/officeDocument/2006/relationships" w:type="default" r:id="R8b82d562f6ad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fa67598f24bae" /><Relationship Type="http://schemas.openxmlformats.org/officeDocument/2006/relationships/footer" Target="/word/footer1.xml" Id="R8b82d562f6ad4d46" /></Relationships>
</file>