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aa69be3d3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ØRNEN HOLDING AS</w:t>
      </w:r>
    </w:p>
    <w:sectPr>
      <w:headerReference xmlns:r="http://schemas.openxmlformats.org/officeDocument/2006/relationships" w:type="default" r:id="Rab0b9db949c64537"/>
      <w:footerReference xmlns:r="http://schemas.openxmlformats.org/officeDocument/2006/relationships" w:type="default" r:id="R03af0f88e9da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b9db949c64537" /><Relationship Type="http://schemas.openxmlformats.org/officeDocument/2006/relationships/footer" Target="/word/footer1.xml" Id="R03af0f88e9da461e" /></Relationships>
</file>