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8d3842329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153f9dd2c4c06"/>
      <w:footerReference xmlns:r="http://schemas.openxmlformats.org/officeDocument/2006/relationships" w:type="default" r:id="Rc55cd4aafce6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MAROM AS   ·   Org.nr 989 237 160   ·   Reme 13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153f9dd2c4c06" /><Relationship Type="http://schemas.openxmlformats.org/officeDocument/2006/relationships/footer" Target="/word/footer1.xml" Id="Rc55cd4aafce643c9" /></Relationships>
</file>