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15b9098424c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ØVERGÅRDEN AS</w:t>
      </w:r>
    </w:p>
    <w:sectPr>
      <w:headerReference xmlns:r="http://schemas.openxmlformats.org/officeDocument/2006/relationships" w:type="default" r:id="R4aaa7b11767546e7"/>
      <w:footerReference xmlns:r="http://schemas.openxmlformats.org/officeDocument/2006/relationships" w:type="default" r:id="Rdd81a904734f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ØVERGÅRDEN AS   ·   Org.nr 989 234 129   ·   c/o Sigbjørn Dale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a7b11767546e7" /><Relationship Type="http://schemas.openxmlformats.org/officeDocument/2006/relationships/footer" Target="/word/footer1.xml" Id="Rdd81a904734f4171" /></Relationships>
</file>