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138614e3545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TOOGOOD AS</w:t>
      </w:r>
    </w:p>
    <w:sectPr>
      <w:headerReference xmlns:r="http://schemas.openxmlformats.org/officeDocument/2006/relationships" w:type="default" r:id="R94b3397f1c0c4bb0"/>
      <w:footerReference xmlns:r="http://schemas.openxmlformats.org/officeDocument/2006/relationships" w:type="default" r:id="R0c429deb6613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TOOGOOD AS   ·   Org.nr 989 227 025   ·   c/o Mari Braaten, Kolderups vei 2B   ·   0587 OSLO   ·   mari.braaten@gmail.no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TOOGOOD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3397f1c0c4bb0" /><Relationship Type="http://schemas.openxmlformats.org/officeDocument/2006/relationships/footer" Target="/word/footer1.xml" Id="R0c429deb66134fd9" /></Relationships>
</file>