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95b21617a4c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VITABONA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VITABONA AS</w:t>
      </w:r>
    </w:p>
    <w:sectPr>
      <w:headerReference xmlns:r="http://schemas.openxmlformats.org/officeDocument/2006/relationships" w:type="default" r:id="Ra485eb6aa8754966"/>
      <w:footerReference xmlns:r="http://schemas.openxmlformats.org/officeDocument/2006/relationships" w:type="default" r:id="Ra60a6e45bba6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VITABONA AS   ·   Org.nr 989 224 964   ·   Mario Caprinos vei 9B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VITABONA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5eb6aa8754966" /><Relationship Type="http://schemas.openxmlformats.org/officeDocument/2006/relationships/footer" Target="/word/footer1.xml" Id="Ra60a6e45bba64ed9" /></Relationships>
</file>