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c12ec6d424d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ASTRID MARIE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ASTRID MARIE AS</w:t>
      </w:r>
    </w:p>
    <w:sectPr>
      <w:headerReference xmlns:r="http://schemas.openxmlformats.org/officeDocument/2006/relationships" w:type="default" r:id="R48f45ef01def47b4"/>
      <w:footerReference xmlns:r="http://schemas.openxmlformats.org/officeDocument/2006/relationships" w:type="default" r:id="R9d6a866f73a34e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ASTRID MARIE AS   ·   Org.nr 989 218 913   ·   Møllesvingen 19   ·   0854 OSLO   ·   brynjarandersen@me.com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ASTRID MARIE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45ef01def47b4" /><Relationship Type="http://schemas.openxmlformats.org/officeDocument/2006/relationships/footer" Target="/word/footer1.xml" Id="R9d6a866f73a34e37" /></Relationships>
</file>