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34c563da494b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SKACO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SKACO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6b4664558f497f"/>
      <w:footerReference xmlns:r="http://schemas.openxmlformats.org/officeDocument/2006/relationships" w:type="default" r:id="R9652c2ad70e64d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SKACO II AS   ·   Org.nr 989 218 522   ·   Risveien 7   ·   0374 OSLO   ·   Tlf. 22 13 96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SKACO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6b4664558f497f" /><Relationship Type="http://schemas.openxmlformats.org/officeDocument/2006/relationships/footer" Target="/word/footer1.xml" Id="R9652c2ad70e64d4e" /></Relationships>
</file>