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5bad6af7f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BRS-HOLDING AS.</w:t>
      </w:r>
    </w:p>
    <w:sectPr>
      <w:headerReference xmlns:r="http://schemas.openxmlformats.org/officeDocument/2006/relationships" w:type="default" r:id="R976d8d02356a48f5"/>
      <w:footerReference xmlns:r="http://schemas.openxmlformats.org/officeDocument/2006/relationships" w:type="default" r:id="Rdc1b98d85ac3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d8d02356a48f5" /><Relationship Type="http://schemas.openxmlformats.org/officeDocument/2006/relationships/footer" Target="/word/footer1.xml" Id="Rdc1b98d85ac349e1" /></Relationships>
</file>