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67e6d63b442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SABBASEN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SABBASEN AS</w:t>
      </w:r>
    </w:p>
    <w:sectPr>
      <w:headerReference xmlns:r="http://schemas.openxmlformats.org/officeDocument/2006/relationships" w:type="default" r:id="R57fb13d469e146da"/>
      <w:footerReference xmlns:r="http://schemas.openxmlformats.org/officeDocument/2006/relationships" w:type="default" r:id="R63e37215091b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SABBASEN AS   ·   Org.nr 989 205 714   ·   Vestengveien 17B   ·   1182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SABBASEN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b13d469e146da" /><Relationship Type="http://schemas.openxmlformats.org/officeDocument/2006/relationships/footer" Target="/word/footer1.xml" Id="R63e37215091b4cee" /></Relationships>
</file>