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ac607ce84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SABBASEN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SABBASEN AS</w:t>
      </w:r>
    </w:p>
    <w:sectPr>
      <w:headerReference xmlns:r="http://schemas.openxmlformats.org/officeDocument/2006/relationships" w:type="default" r:id="R1ffc7156f05548f1"/>
      <w:footerReference xmlns:r="http://schemas.openxmlformats.org/officeDocument/2006/relationships" w:type="default" r:id="R48c2bc96375a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c7156f05548f1" /><Relationship Type="http://schemas.openxmlformats.org/officeDocument/2006/relationships/footer" Target="/word/footer1.xml" Id="R48c2bc96375a4dab" /></Relationships>
</file>