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b88f7d17a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BIRGER SÆTHRE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BIRGER SÆTHRE AS</w:t>
      </w:r>
    </w:p>
    <w:sectPr>
      <w:headerReference xmlns:r="http://schemas.openxmlformats.org/officeDocument/2006/relationships" w:type="default" r:id="Rd16d9de8c2bd4b1f"/>
      <w:footerReference xmlns:r="http://schemas.openxmlformats.org/officeDocument/2006/relationships" w:type="default" r:id="Rf7850a1d349e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BIRGER SÆTHRE AS   ·   Org.nr 989 200 925   ·   Ydalirvegen 12   ·   2413 ELVERUM   ·   john-birger.saethre@elverum.toyota.no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BIRGER SÆTHRE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d9de8c2bd4b1f" /><Relationship Type="http://schemas.openxmlformats.org/officeDocument/2006/relationships/footer" Target="/word/footer1.xml" Id="Rf7850a1d349e4bd0" /></Relationships>
</file>