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268f2e715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efd48dc6634861"/>
      <w:footerReference xmlns:r="http://schemas.openxmlformats.org/officeDocument/2006/relationships" w:type="default" r:id="R2528de6bc994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fd48dc6634861" /><Relationship Type="http://schemas.openxmlformats.org/officeDocument/2006/relationships/footer" Target="/word/footer1.xml" Id="R2528de6bc994440c" /></Relationships>
</file>