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7d3dbd78d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 INVEST AS</w:t>
      </w:r>
    </w:p>
    <w:sectPr>
      <w:headerReference xmlns:r="http://schemas.openxmlformats.org/officeDocument/2006/relationships" w:type="default" r:id="Ra4a66dc8206048cc"/>
      <w:footerReference xmlns:r="http://schemas.openxmlformats.org/officeDocument/2006/relationships" w:type="default" r:id="Rbd995e2bacd4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INVEST AS   ·   Org.nr 989 187 473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66dc8206048cc" /><Relationship Type="http://schemas.openxmlformats.org/officeDocument/2006/relationships/footer" Target="/word/footer1.xml" Id="Rbd995e2bacd44b63" /></Relationships>
</file>