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caeb788f9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CAMESA AS</w:t>
      </w:r>
    </w:p>
    <w:sectPr>
      <w:headerReference xmlns:r="http://schemas.openxmlformats.org/officeDocument/2006/relationships" w:type="default" r:id="R799760227bad4172"/>
      <w:footerReference xmlns:r="http://schemas.openxmlformats.org/officeDocument/2006/relationships" w:type="default" r:id="Rcc39d5e73252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CAMESA AS   ·   Org.nr 989 151 207   ·   Nord Dybvad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760227bad4172" /><Relationship Type="http://schemas.openxmlformats.org/officeDocument/2006/relationships/footer" Target="/word/footer1.xml" Id="Rcc39d5e732524635" /></Relationships>
</file>