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ec2bbdb30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VILLA GROUP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VILLA GROUP INVEST AS</w:t>
      </w:r>
    </w:p>
    <w:sectPr>
      <w:headerReference xmlns:r="http://schemas.openxmlformats.org/officeDocument/2006/relationships" w:type="default" r:id="R74c523771f5c4a9a"/>
      <w:footerReference xmlns:r="http://schemas.openxmlformats.org/officeDocument/2006/relationships" w:type="default" r:id="R9c0b836b1c06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GROUP INVEST AS   ·   Org.nr 989 144 855   ·   Daugstadvegen 445   ·   6392 VIKEBUKT   ·   Tlf. 48 88 23 00   ·   bvl@alsco.no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523771f5c4a9a" /><Relationship Type="http://schemas.openxmlformats.org/officeDocument/2006/relationships/footer" Target="/word/footer1.xml" Id="R9c0b836b1c064369" /></Relationships>
</file>