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21694ffb149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 A FEVANG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A FEVANG AS</w:t>
      </w:r>
    </w:p>
    <w:sectPr>
      <w:headerReference xmlns:r="http://schemas.openxmlformats.org/officeDocument/2006/relationships" w:type="default" r:id="R8c8bdd289c79492e"/>
      <w:footerReference xmlns:r="http://schemas.openxmlformats.org/officeDocument/2006/relationships" w:type="default" r:id="R9b894cef1086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A FEVANG AS   ·   Org.nr 989 102 125   ·   Kirkegata 6   ·   3016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A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bdd289c79492e" /><Relationship Type="http://schemas.openxmlformats.org/officeDocument/2006/relationships/footer" Target="/word/footer1.xml" Id="R9b894cef10864194" /></Relationships>
</file>