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38f6eaa8643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 FEVANG AS</w:t>
      </w:r>
    </w:p>
    <w:sectPr>
      <w:headerReference xmlns:r="http://schemas.openxmlformats.org/officeDocument/2006/relationships" w:type="default" r:id="Rce6e1c3e3a6048f3"/>
      <w:footerReference xmlns:r="http://schemas.openxmlformats.org/officeDocument/2006/relationships" w:type="default" r:id="Re748f5337ec344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FEVANG AS   ·   Org.nr 989 102 079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6e1c3e3a6048f3" /><Relationship Type="http://schemas.openxmlformats.org/officeDocument/2006/relationships/footer" Target="/word/footer1.xml" Id="Re748f5337ec34475" /></Relationships>
</file>