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19a618b33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BRIF AS, org.nr 989 092 103,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cc872ebeb4f54ace"/>
      <w:footerReference xmlns:r="http://schemas.openxmlformats.org/officeDocument/2006/relationships" w:type="default" r:id="R52407acb70d2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72ebeb4f54ace" /><Relationship Type="http://schemas.openxmlformats.org/officeDocument/2006/relationships/footer" Target="/word/footer1.xml" Id="R52407acb70d24888" /></Relationships>
</file>