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1b5fd0e8d148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OJAF AS</w:t>
      </w:r>
    </w:p>
    <w:sectPr>
      <w:headerReference xmlns:r="http://schemas.openxmlformats.org/officeDocument/2006/relationships" w:type="default" r:id="Rd3877f9aec544d59"/>
      <w:footerReference xmlns:r="http://schemas.openxmlformats.org/officeDocument/2006/relationships" w:type="default" r:id="R849aeec1af6048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OJAF AS   ·   Org.nr 989 092 073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OJAF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877f9aec544d59" /><Relationship Type="http://schemas.openxmlformats.org/officeDocument/2006/relationships/footer" Target="/word/footer1.xml" Id="R849aeec1af6048c6" /></Relationships>
</file>