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b47e35a61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GALÅEN SAMDRIFT DA, org.nr 989 079 662,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SAMDRIFT DA</w:t>
      </w:r>
    </w:p>
    <w:sectPr>
      <w:headerReference xmlns:r="http://schemas.openxmlformats.org/officeDocument/2006/relationships" w:type="default" r:id="R1dc0ae36ed2848fe"/>
      <w:footerReference xmlns:r="http://schemas.openxmlformats.org/officeDocument/2006/relationships" w:type="default" r:id="R6488e5b679f1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0ae36ed2848fe" /><Relationship Type="http://schemas.openxmlformats.org/officeDocument/2006/relationships/footer" Target="/word/footer1.xml" Id="R6488e5b679f14688" /></Relationships>
</file>