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0c5f61f0e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ANDROMEDA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ANDROMEDA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5ede2e974f4792"/>
      <w:footerReference xmlns:r="http://schemas.openxmlformats.org/officeDocument/2006/relationships" w:type="default" r:id="Rf9f6fc9f1da8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ANDROMEDA HOLDING AS   ·   Org.nr 989 061 658   ·   c/o Tone Skaugen, Fjordvegen 45B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ANDROMEDA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ede2e974f4792" /><Relationship Type="http://schemas.openxmlformats.org/officeDocument/2006/relationships/footer" Target="/word/footer1.xml" Id="Rf9f6fc9f1da8411a" /></Relationships>
</file>