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7d5e5710a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b003bcd5e426f"/>
      <w:footerReference xmlns:r="http://schemas.openxmlformats.org/officeDocument/2006/relationships" w:type="default" r:id="R19a6a7572e64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ERDAL INVEST AS   ·   Org.nr 989 047 760   ·   Naustdalsvegen 1B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b003bcd5e426f" /><Relationship Type="http://schemas.openxmlformats.org/officeDocument/2006/relationships/footer" Target="/word/footer1.xml" Id="R19a6a7572e644c96" /></Relationships>
</file>