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ca6a055f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HESTÅS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24af42b7a1c34526"/>
      <w:footerReference xmlns:r="http://schemas.openxmlformats.org/officeDocument/2006/relationships" w:type="default" r:id="Rb3f202824b8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f42b7a1c34526" /><Relationship Type="http://schemas.openxmlformats.org/officeDocument/2006/relationships/footer" Target="/word/footer1.xml" Id="Rb3f202824b834ec7" /></Relationships>
</file>