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5a66cfd6047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SGP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SGP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cb7c3aec694efc"/>
      <w:footerReference xmlns:r="http://schemas.openxmlformats.org/officeDocument/2006/relationships" w:type="default" r:id="R3a3eeb1f73f34e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SGP HOLDING AS   ·   Org.nr 989 021 397   ·   c/o Sigurd Bølling, Hogstadveien 110   ·   1383 ASKER   ·   sigbolling@gmail.com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SGP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cb7c3aec694efc" /><Relationship Type="http://schemas.openxmlformats.org/officeDocument/2006/relationships/footer" Target="/word/footer1.xml" Id="R3a3eeb1f73f34ec7" /></Relationships>
</file>