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365b8d780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f2e391eda4005"/>
      <w:footerReference xmlns:r="http://schemas.openxmlformats.org/officeDocument/2006/relationships" w:type="default" r:id="R520046b1a1ab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EMLA AS   ·   Org.nr 989 014 900   ·   Ramberg terrasse 21D   ·   3128 NØTTERØY   ·   Tlf. 33 31 13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f2e391eda4005" /><Relationship Type="http://schemas.openxmlformats.org/officeDocument/2006/relationships/footer" Target="/word/footer1.xml" Id="R520046b1a1ab416b" /></Relationships>
</file>