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7426f59b342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e34a4f6104f0e"/>
      <w:footerReference xmlns:r="http://schemas.openxmlformats.org/officeDocument/2006/relationships" w:type="default" r:id="Rb36e3985d7e3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A-HOLDING AS   ·   Org.nr 989 004 298   ·   Åsevegen 23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e34a4f6104f0e" /><Relationship Type="http://schemas.openxmlformats.org/officeDocument/2006/relationships/footer" Target="/word/footer1.xml" Id="Rb36e3985d7e347d5" /></Relationships>
</file>