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f018e21f7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 INVEST AS</w:t>
      </w:r>
    </w:p>
    <w:sectPr>
      <w:headerReference xmlns:r="http://schemas.openxmlformats.org/officeDocument/2006/relationships" w:type="default" r:id="R4d6310d08fbb4419"/>
      <w:footerReference xmlns:r="http://schemas.openxmlformats.org/officeDocument/2006/relationships" w:type="default" r:id="R7bf661ebf2b6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INVEST AS   ·   Org.nr 989 002 651   ·   Jonas Lies gate 18   ·   4319 SANDNES   ·   rein.hetland@revisornet.no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310d08fbb4419" /><Relationship Type="http://schemas.openxmlformats.org/officeDocument/2006/relationships/footer" Target="/word/footer1.xml" Id="R7bf661ebf2b64bbf" /></Relationships>
</file>