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d39584ad2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7e7fed4951428a"/>
      <w:footerReference xmlns:r="http://schemas.openxmlformats.org/officeDocument/2006/relationships" w:type="default" r:id="R1321ebb09814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HOLDING AS   ·   Org.nr 988 997 137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e7fed4951428a" /><Relationship Type="http://schemas.openxmlformats.org/officeDocument/2006/relationships/footer" Target="/word/footer1.xml" Id="R1321ebb098144c07" /></Relationships>
</file>