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67b763ab4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MYRNA AS</w:t>
      </w:r>
    </w:p>
    <w:sectPr>
      <w:headerReference xmlns:r="http://schemas.openxmlformats.org/officeDocument/2006/relationships" w:type="default" r:id="Rbfa30ca671ee494e"/>
      <w:footerReference xmlns:r="http://schemas.openxmlformats.org/officeDocument/2006/relationships" w:type="default" r:id="Rdb4b3373cdde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30ca671ee494e" /><Relationship Type="http://schemas.openxmlformats.org/officeDocument/2006/relationships/footer" Target="/word/footer1.xml" Id="Rdb4b3373cdde409d" /></Relationships>
</file>