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ebab836f4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152888a8b6ef49bc"/>
      <w:footerReference xmlns:r="http://schemas.openxmlformats.org/officeDocument/2006/relationships" w:type="default" r:id="Rd020a0dfedc7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888a8b6ef49bc" /><Relationship Type="http://schemas.openxmlformats.org/officeDocument/2006/relationships/footer" Target="/word/footer1.xml" Id="Rd020a0dfedc74b5c" /></Relationships>
</file>