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7aeafcbbe4e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EMARAN HOLDING AS.</w:t>
      </w:r>
    </w:p>
    <w:sectPr>
      <w:headerReference xmlns:r="http://schemas.openxmlformats.org/officeDocument/2006/relationships" w:type="default" r:id="Rc1efbd8da6684d23"/>
      <w:footerReference xmlns:r="http://schemas.openxmlformats.org/officeDocument/2006/relationships" w:type="default" r:id="Ra9fb32dcef164e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efbd8da6684d23" /><Relationship Type="http://schemas.openxmlformats.org/officeDocument/2006/relationships/footer" Target="/word/footer1.xml" Id="Ra9fb32dcef164e5c" /></Relationships>
</file>