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3ebb65a3f4e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ABACS AS</w:t>
      </w:r>
    </w:p>
    <w:sectPr>
      <w:headerReference xmlns:r="http://schemas.openxmlformats.org/officeDocument/2006/relationships" w:type="default" r:id="R1bc873702a404ca9"/>
      <w:footerReference xmlns:r="http://schemas.openxmlformats.org/officeDocument/2006/relationships" w:type="default" r:id="R492ef229214f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ABACS AS   ·   Org.nr 988 976 881   ·   Framvegen 8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873702a404ca9" /><Relationship Type="http://schemas.openxmlformats.org/officeDocument/2006/relationships/footer" Target="/word/footer1.xml" Id="R492ef229214f4be6" /></Relationships>
</file>