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87fa184a8ad4dc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Sandefjord,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SNOTRA AS</w:t>
      </w:r>
    </w:p>
    <w:sectPr>
      <w:headerReference xmlns:r="http://schemas.openxmlformats.org/officeDocument/2006/relationships" w:type="default" r:id="Ra0fcf3e5a090427e"/>
      <w:footerReference xmlns:r="http://schemas.openxmlformats.org/officeDocument/2006/relationships" w:type="default" r:id="R4ea97c7832cf492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SNOTRA AS   ·   Org.nr 988 974 218   ·   c/o Hedvig Juell, Mosserødveien 61   ·   3226 SANDEFJORD   ·   helen@juell.org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SNOTRA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0fcf3e5a090427e" /><Relationship Type="http://schemas.openxmlformats.org/officeDocument/2006/relationships/footer" Target="/word/footer1.xml" Id="R4ea97c7832cf492f" /></Relationships>
</file>