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cc77ed2794c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BOB MERLIN AS</w:t>
      </w:r>
    </w:p>
    <w:sectPr>
      <w:headerReference xmlns:r="http://schemas.openxmlformats.org/officeDocument/2006/relationships" w:type="default" r:id="Rac6b1c12b0cf439e"/>
      <w:footerReference xmlns:r="http://schemas.openxmlformats.org/officeDocument/2006/relationships" w:type="default" r:id="R50739c0777aa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 MERLIN AS   ·   Org.nr 988 970 794   ·   c/o Christian Ringnes Wilhelmsen, Nordre gate 9B   ·   0551 OSLO   ·   Tlf. 22 23 17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 MERLIN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b1c12b0cf439e" /><Relationship Type="http://schemas.openxmlformats.org/officeDocument/2006/relationships/footer" Target="/word/footer1.xml" Id="R50739c0777aa4634" /></Relationships>
</file>