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555541f78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NAMLØS AS.</w:t>
      </w:r>
    </w:p>
    <w:sectPr>
      <w:headerReference xmlns:r="http://schemas.openxmlformats.org/officeDocument/2006/relationships" w:type="default" r:id="R5caef28871f34e30"/>
      <w:footerReference xmlns:r="http://schemas.openxmlformats.org/officeDocument/2006/relationships" w:type="default" r:id="R7f91a92c9ea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ef28871f34e30" /><Relationship Type="http://schemas.openxmlformats.org/officeDocument/2006/relationships/footer" Target="/word/footer1.xml" Id="R7f91a92c9ea84f7b" /></Relationships>
</file>