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6b9a4bb90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MANTICORE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MANTICORE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bcbb20bfa4ad6"/>
      <w:footerReference xmlns:r="http://schemas.openxmlformats.org/officeDocument/2006/relationships" w:type="default" r:id="R42efa31e5f56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MANTICORE AS   ·   Org.nr 988 945 145   ·   Nordkronen 17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MANTICORE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bcbb20bfa4ad6" /><Relationship Type="http://schemas.openxmlformats.org/officeDocument/2006/relationships/footer" Target="/word/footer1.xml" Id="R42efa31e5f5645c3" /></Relationships>
</file>