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117c99323248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HILEX FINANS AS</w:t>
      </w:r>
    </w:p>
    <w:sectPr>
      <w:headerReference xmlns:r="http://schemas.openxmlformats.org/officeDocument/2006/relationships" w:type="default" r:id="R70c4e2f43206413a"/>
      <w:footerReference xmlns:r="http://schemas.openxmlformats.org/officeDocument/2006/relationships" w:type="default" r:id="R2660d86e68e244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HILEX FINANS AS   ·   Org.nr 988 895 393   ·   Julsborg 1   ·   7607 LEVANGER   ·   burmo@bygginvest.no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HILEX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c4e2f43206413a" /><Relationship Type="http://schemas.openxmlformats.org/officeDocument/2006/relationships/footer" Target="/word/footer1.xml" Id="R2660d86e68e244db" /></Relationships>
</file>