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42a4a694b4e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RIBRA HOLDING AS</w:t>
      </w:r>
    </w:p>
    <w:sectPr>
      <w:headerReference xmlns:r="http://schemas.openxmlformats.org/officeDocument/2006/relationships" w:type="default" r:id="Re37796cfed3e4004"/>
      <w:footerReference xmlns:r="http://schemas.openxmlformats.org/officeDocument/2006/relationships" w:type="default" r:id="R9ad1e63ac90d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RIBRA HOLDING AS   ·   Org.nr 988 841 102   ·   c/o Per Asle Ringnes, Pastor Fangens vei 43A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796cfed3e4004" /><Relationship Type="http://schemas.openxmlformats.org/officeDocument/2006/relationships/footer" Target="/word/footer1.xml" Id="R9ad1e63ac90d48ed" /></Relationships>
</file>